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0001997920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6"/>
        <w:gridCol w:w="4009"/>
      </w:tblGrid>
      <w:tr>
        <w:trPr/>
        <w:tc>
          <w:tcPr>
            <w:tcW w:w="6196" w:type="dxa"/>
            <w:tcBorders/>
            <w:vAlign w:val="center"/>
          </w:tcPr>
          <w:p>
            <w:pPr>
              <w:pStyle w:val="TableContents"/>
              <w:bidi w:val="0"/>
              <w:spacing w:before="0" w:after="283"/>
              <w:jc w:val="left"/>
              <w:rPr/>
            </w:pPr>
            <w:r>
              <w:rPr/>
              <w:t>Name of Issuer</w:t>
            </w:r>
          </w:p>
        </w:tc>
        <w:tc>
          <w:tcPr>
            <w:tcW w:w="4009" w:type="dxa"/>
            <w:tcBorders/>
            <w:vAlign w:val="center"/>
          </w:tcPr>
          <w:p>
            <w:pPr>
              <w:pStyle w:val="TableContents"/>
              <w:bidi w:val="0"/>
              <w:spacing w:before="0" w:after="0"/>
              <w:jc w:val="left"/>
              <w:rPr/>
            </w:pPr>
            <w:r>
              <w:rPr/>
              <w:t>Korro Bio, Inc.</w:t>
            </w:r>
          </w:p>
        </w:tc>
      </w:tr>
      <w:tr>
        <w:trPr/>
        <w:tc>
          <w:tcPr>
            <w:tcW w:w="6196" w:type="dxa"/>
            <w:tcBorders/>
            <w:vAlign w:val="center"/>
          </w:tcPr>
          <w:p>
            <w:pPr>
              <w:pStyle w:val="TableContents"/>
              <w:bidi w:val="0"/>
              <w:spacing w:before="0" w:after="283"/>
              <w:jc w:val="left"/>
              <w:rPr/>
            </w:pPr>
            <w:r>
              <w:rPr/>
              <w:t>SEC File Number</w:t>
            </w:r>
          </w:p>
        </w:tc>
        <w:tc>
          <w:tcPr>
            <w:tcW w:w="4009" w:type="dxa"/>
            <w:tcBorders/>
            <w:vAlign w:val="center"/>
          </w:tcPr>
          <w:p>
            <w:pPr>
              <w:pStyle w:val="TableContents"/>
              <w:bidi w:val="0"/>
              <w:spacing w:before="0" w:after="0"/>
              <w:jc w:val="left"/>
              <w:rPr/>
            </w:pPr>
            <w:r>
              <w:rPr/>
              <w:t>001-39062</w:t>
            </w:r>
          </w:p>
        </w:tc>
      </w:tr>
      <w:tr>
        <w:trPr/>
        <w:tc>
          <w:tcPr>
            <w:tcW w:w="6196" w:type="dxa"/>
            <w:tcBorders/>
            <w:vAlign w:val="center"/>
          </w:tcPr>
          <w:p>
            <w:pPr>
              <w:pStyle w:val="TableContents"/>
              <w:bidi w:val="0"/>
              <w:spacing w:before="0" w:after="283"/>
              <w:jc w:val="left"/>
              <w:rPr/>
            </w:pPr>
            <w:r>
              <w:rPr/>
              <w:t>Address of Issuer</w:t>
            </w:r>
          </w:p>
        </w:tc>
        <w:tc>
          <w:tcPr>
            <w:tcW w:w="4009"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96" w:type="dxa"/>
            <w:tcBorders/>
            <w:vAlign w:val="center"/>
          </w:tcPr>
          <w:p>
            <w:pPr>
              <w:pStyle w:val="TableContents"/>
              <w:bidi w:val="0"/>
              <w:spacing w:before="0" w:after="283"/>
              <w:jc w:val="left"/>
              <w:rPr/>
            </w:pPr>
            <w:r>
              <w:rPr/>
              <w:t>Phone</w:t>
            </w:r>
          </w:p>
        </w:tc>
        <w:tc>
          <w:tcPr>
            <w:tcW w:w="4009" w:type="dxa"/>
            <w:tcBorders/>
            <w:vAlign w:val="center"/>
          </w:tcPr>
          <w:p>
            <w:pPr>
              <w:pStyle w:val="TableContents"/>
              <w:bidi w:val="0"/>
              <w:spacing w:before="0" w:after="0"/>
              <w:jc w:val="left"/>
              <w:rPr/>
            </w:pPr>
            <w:r>
              <w:rPr/>
              <w:t>617-468-1999</w:t>
            </w:r>
          </w:p>
        </w:tc>
      </w:tr>
      <w:tr>
        <w:trPr/>
        <w:tc>
          <w:tcPr>
            <w:tcW w:w="6196" w:type="dxa"/>
            <w:tcBorders/>
            <w:vAlign w:val="center"/>
          </w:tcPr>
          <w:p>
            <w:pPr>
              <w:pStyle w:val="TableContents"/>
              <w:bidi w:val="0"/>
              <w:spacing w:before="0" w:after="283"/>
              <w:jc w:val="left"/>
              <w:rPr/>
            </w:pPr>
            <w:r>
              <w:rPr/>
              <w:t>Name of Person for Whose Account the Securities are To Be Sold</w:t>
            </w:r>
          </w:p>
        </w:tc>
        <w:tc>
          <w:tcPr>
            <w:tcW w:w="4009" w:type="dxa"/>
            <w:tcBorders/>
            <w:vAlign w:val="center"/>
          </w:tcPr>
          <w:p>
            <w:pPr>
              <w:pStyle w:val="TableContents"/>
              <w:bidi w:val="0"/>
              <w:spacing w:before="0" w:after="0"/>
              <w:jc w:val="left"/>
              <w:rPr/>
            </w:pPr>
            <w:r>
              <w:rPr/>
              <w:t>Aiyar 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Officer</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5802</w:t>
            </w:r>
          </w:p>
        </w:tc>
        <w:tc>
          <w:tcPr>
            <w:tcW w:w="1377" w:type="dxa"/>
            <w:tcBorders/>
            <w:vAlign w:val="center"/>
          </w:tcPr>
          <w:p>
            <w:pPr>
              <w:pStyle w:val="TableContents"/>
              <w:bidi w:val="0"/>
              <w:spacing w:before="0" w:after="283"/>
              <w:jc w:val="left"/>
              <w:rPr/>
            </w:pPr>
            <w:r>
              <w:rPr/>
              <w:t>662917.47</w:t>
            </w:r>
          </w:p>
        </w:tc>
        <w:tc>
          <w:tcPr>
            <w:tcW w:w="1552" w:type="dxa"/>
            <w:tcBorders/>
            <w:vAlign w:val="center"/>
          </w:tcPr>
          <w:p>
            <w:pPr>
              <w:pStyle w:val="TableContents"/>
              <w:bidi w:val="0"/>
              <w:spacing w:before="0" w:after="283"/>
              <w:jc w:val="left"/>
              <w:rPr/>
            </w:pPr>
            <w:r>
              <w:rPr/>
              <w:t>14422571</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5802</w:t>
            </w:r>
          </w:p>
        </w:tc>
        <w:tc>
          <w:tcPr>
            <w:tcW w:w="1046" w:type="dxa"/>
            <w:tcBorders/>
            <w:vAlign w:val="center"/>
          </w:tcPr>
          <w:p>
            <w:pPr>
              <w:pStyle w:val="TableContents"/>
              <w:bidi w:val="0"/>
              <w:spacing w:before="0" w:after="283"/>
              <w:jc w:val="left"/>
              <w:rPr/>
            </w:pPr>
            <w:r>
              <w:rPr/>
              <w:t>08/03/2026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Ram Aiyar</w:t>
              <w:br/>
              <w:t>60 First Street</w:t>
              <w:br/>
              <w:t>2nd Floor, Suite 250</w:t>
              <w:br/>
              <w:t>Cambridge   MA   02141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05/29/2026</w:t>
            </w:r>
          </w:p>
        </w:tc>
        <w:tc>
          <w:tcPr>
            <w:tcW w:w="1561" w:type="dxa"/>
            <w:tcBorders/>
            <w:vAlign w:val="center"/>
          </w:tcPr>
          <w:p>
            <w:pPr>
              <w:pStyle w:val="TableContents"/>
              <w:bidi w:val="0"/>
              <w:spacing w:before="0" w:after="283"/>
              <w:jc w:val="left"/>
              <w:rPr/>
            </w:pPr>
            <w:r>
              <w:rPr/>
              <w:t>15152</w:t>
            </w:r>
          </w:p>
        </w:tc>
        <w:tc>
          <w:tcPr>
            <w:tcW w:w="1759" w:type="dxa"/>
            <w:tcBorders/>
            <w:vAlign w:val="center"/>
          </w:tcPr>
          <w:p>
            <w:pPr>
              <w:pStyle w:val="TableContents"/>
              <w:bidi w:val="0"/>
              <w:spacing w:before="0" w:after="283"/>
              <w:jc w:val="left"/>
              <w:rPr/>
            </w:pPr>
            <w:r>
              <w:rPr/>
              <w:t>196675.99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Ram Aiyar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3275</Characters>
  <CharactersWithSpaces>3855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